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4E" w:rsidRDefault="00AC4A4E" w:rsidP="001266FE">
      <w:pPr>
        <w:autoSpaceDE w:val="0"/>
        <w:autoSpaceDN w:val="0"/>
        <w:adjustRightInd w:val="0"/>
        <w:rPr>
          <w:rFonts w:ascii="Songti SC" w:eastAsia="Songti SC" w:hAnsi="等线" w:cs="Times New Roman"/>
          <w:color w:val="262626"/>
        </w:rPr>
      </w:pPr>
      <w:r>
        <w:rPr>
          <w:rFonts w:ascii="Songti SC" w:eastAsia="Songti SC" w:hAnsi="等线" w:cs="Songti SC" w:hint="eastAsia"/>
          <w:color w:val="262626"/>
        </w:rPr>
        <w:t>附件：</w:t>
      </w:r>
    </w:p>
    <w:p w:rsidR="00AC4A4E" w:rsidRPr="00E14330" w:rsidRDefault="00AC4A4E" w:rsidP="001266FE">
      <w:pPr>
        <w:autoSpaceDE w:val="0"/>
        <w:autoSpaceDN w:val="0"/>
        <w:adjustRightInd w:val="0"/>
        <w:rPr>
          <w:rFonts w:ascii="Verdana" w:eastAsia="Songti SC" w:hAnsi="Verdana" w:cs="Times New Roman"/>
          <w:b/>
          <w:bCs/>
          <w:color w:val="262626"/>
          <w:sz w:val="20"/>
          <w:szCs w:val="20"/>
        </w:rPr>
      </w:pPr>
      <w:r w:rsidRPr="00E14330">
        <w:rPr>
          <w:rFonts w:ascii="Verdana" w:eastAsia="Songti SC" w:hAnsi="Verdana" w:cs="Songti SC" w:hint="eastAsia"/>
          <w:b/>
          <w:bCs/>
          <w:color w:val="262626"/>
          <w:sz w:val="20"/>
          <w:szCs w:val="20"/>
        </w:rPr>
        <w:t>一、液体恒温箱采购需求：</w:t>
      </w:r>
    </w:p>
    <w:p w:rsidR="00AC4A4E" w:rsidRDefault="00AC4A4E" w:rsidP="001266FE">
      <w:pPr>
        <w:autoSpaceDE w:val="0"/>
        <w:autoSpaceDN w:val="0"/>
        <w:adjustRightInd w:val="0"/>
        <w:rPr>
          <w:rFonts w:ascii="Verdana" w:eastAsia="Songti SC" w:hAnsi="Verdana" w:cs="Times New Roman"/>
          <w:color w:val="262626"/>
          <w:sz w:val="20"/>
          <w:szCs w:val="20"/>
        </w:rPr>
      </w:pPr>
      <w:r w:rsidRPr="001266FE">
        <w:rPr>
          <w:rFonts w:ascii="Verdana" w:eastAsia="Songti SC" w:hAnsi="Verdana" w:cs="Verdana"/>
          <w:color w:val="262626"/>
          <w:sz w:val="20"/>
          <w:szCs w:val="20"/>
        </w:rPr>
        <w:t>1</w:t>
      </w:r>
      <w:r w:rsidRPr="001266FE">
        <w:rPr>
          <w:rFonts w:ascii="Verdana" w:eastAsia="Songti SC" w:hAnsi="Verdana" w:cs="Songti SC" w:hint="eastAsia"/>
          <w:color w:val="262626"/>
          <w:sz w:val="20"/>
          <w:szCs w:val="20"/>
        </w:rPr>
        <w:t>、用途：用于手术中药物、液体的加温。</w:t>
      </w:r>
    </w:p>
    <w:p w:rsidR="00AC4A4E" w:rsidRDefault="00AC4A4E" w:rsidP="001266FE">
      <w:pPr>
        <w:autoSpaceDE w:val="0"/>
        <w:autoSpaceDN w:val="0"/>
        <w:adjustRightInd w:val="0"/>
        <w:rPr>
          <w:rFonts w:ascii="Verdana" w:eastAsia="Songti SC" w:hAnsi="Verdana" w:cs="Times New Roman"/>
          <w:color w:val="262626"/>
          <w:sz w:val="20"/>
          <w:szCs w:val="20"/>
        </w:rPr>
      </w:pPr>
      <w:r>
        <w:rPr>
          <w:rFonts w:ascii="Verdana" w:eastAsia="Songti SC" w:hAnsi="Verdana" w:cs="Verdana"/>
          <w:color w:val="262626"/>
          <w:sz w:val="20"/>
          <w:szCs w:val="20"/>
        </w:rPr>
        <w:t>2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、相关技术要求：</w:t>
      </w:r>
    </w:p>
    <w:p w:rsidR="00AC4A4E" w:rsidRDefault="00AC4A4E" w:rsidP="001266FE">
      <w:pPr>
        <w:autoSpaceDE w:val="0"/>
        <w:autoSpaceDN w:val="0"/>
        <w:adjustRightInd w:val="0"/>
        <w:rPr>
          <w:rFonts w:ascii="Verdana" w:eastAsia="Songti SC" w:hAnsi="Verdana" w:cs="Times New Roman"/>
          <w:color w:val="262626"/>
          <w:sz w:val="20"/>
          <w:szCs w:val="20"/>
        </w:rPr>
      </w:pPr>
      <w:r>
        <w:rPr>
          <w:rFonts w:ascii="Verdana" w:eastAsia="Songti SC" w:hAnsi="Verdana" w:cs="Verdana"/>
          <w:color w:val="262626"/>
          <w:sz w:val="20"/>
          <w:szCs w:val="20"/>
        </w:rPr>
        <w:t xml:space="preserve">  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（</w:t>
      </w:r>
      <w:r>
        <w:rPr>
          <w:rFonts w:ascii="Verdana" w:eastAsia="Songti SC" w:hAnsi="Verdana" w:cs="Verdana"/>
          <w:color w:val="262626"/>
          <w:sz w:val="20"/>
          <w:szCs w:val="20"/>
        </w:rPr>
        <w:t>1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）有效容积大于等于</w:t>
      </w:r>
      <w:r>
        <w:rPr>
          <w:rFonts w:ascii="Verdana" w:eastAsia="Songti SC" w:hAnsi="Verdana" w:cs="Verdana"/>
          <w:color w:val="262626"/>
          <w:sz w:val="20"/>
          <w:szCs w:val="20"/>
        </w:rPr>
        <w:t>280L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；</w:t>
      </w:r>
    </w:p>
    <w:p w:rsidR="00AC4A4E" w:rsidRDefault="00AC4A4E" w:rsidP="001266FE">
      <w:pPr>
        <w:autoSpaceDE w:val="0"/>
        <w:autoSpaceDN w:val="0"/>
        <w:adjustRightInd w:val="0"/>
        <w:rPr>
          <w:rFonts w:ascii="Verdana" w:eastAsia="Songti SC" w:hAnsi="Verdana" w:cs="Times New Roman"/>
          <w:color w:val="262626"/>
          <w:sz w:val="20"/>
          <w:szCs w:val="20"/>
        </w:rPr>
      </w:pPr>
      <w:r>
        <w:rPr>
          <w:rFonts w:ascii="Verdana" w:eastAsia="Songti SC" w:hAnsi="Verdana" w:cs="Verdana"/>
          <w:color w:val="262626"/>
          <w:sz w:val="20"/>
          <w:szCs w:val="20"/>
        </w:rPr>
        <w:t xml:space="preserve">  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（</w:t>
      </w:r>
      <w:r>
        <w:rPr>
          <w:rFonts w:ascii="Verdana" w:eastAsia="Songti SC" w:hAnsi="Verdana" w:cs="Verdana"/>
          <w:color w:val="262626"/>
          <w:sz w:val="20"/>
          <w:szCs w:val="20"/>
        </w:rPr>
        <w:t>2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）重量轻、保温性能好；</w:t>
      </w:r>
    </w:p>
    <w:p w:rsidR="00AC4A4E" w:rsidRDefault="00AC4A4E" w:rsidP="001266FE">
      <w:pPr>
        <w:autoSpaceDE w:val="0"/>
        <w:autoSpaceDN w:val="0"/>
        <w:adjustRightInd w:val="0"/>
        <w:rPr>
          <w:rFonts w:ascii="Verdana" w:eastAsia="Songti SC" w:hAnsi="Verdana" w:cs="Times New Roman"/>
          <w:color w:val="262626"/>
          <w:sz w:val="20"/>
          <w:szCs w:val="20"/>
        </w:rPr>
      </w:pPr>
      <w:r>
        <w:rPr>
          <w:rFonts w:ascii="Verdana" w:eastAsia="Songti SC" w:hAnsi="Verdana" w:cs="Songti SC" w:hint="eastAsia"/>
          <w:color w:val="262626"/>
          <w:sz w:val="20"/>
          <w:szCs w:val="20"/>
        </w:rPr>
        <w:t>（</w:t>
      </w:r>
      <w:r>
        <w:rPr>
          <w:rFonts w:ascii="Verdana" w:eastAsia="Songti SC" w:hAnsi="Verdana" w:cs="Verdana"/>
          <w:color w:val="262626"/>
          <w:sz w:val="20"/>
          <w:szCs w:val="20"/>
        </w:rPr>
        <w:t>3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）智能电脑温度控制，可自由设定，数码显示温度，便于观察温度变化；</w:t>
      </w:r>
    </w:p>
    <w:p w:rsidR="00AC4A4E" w:rsidRDefault="00AC4A4E" w:rsidP="001266FE">
      <w:pPr>
        <w:autoSpaceDE w:val="0"/>
        <w:autoSpaceDN w:val="0"/>
        <w:adjustRightInd w:val="0"/>
        <w:rPr>
          <w:rFonts w:ascii="Verdana" w:eastAsia="Songti SC" w:hAnsi="Verdana" w:cs="Times New Roman"/>
          <w:color w:val="262626"/>
          <w:sz w:val="20"/>
          <w:szCs w:val="20"/>
        </w:rPr>
      </w:pPr>
      <w:r>
        <w:rPr>
          <w:rFonts w:ascii="Verdana" w:eastAsia="Songti SC" w:hAnsi="Verdana" w:cs="Songti SC" w:hint="eastAsia"/>
          <w:color w:val="262626"/>
          <w:sz w:val="20"/>
          <w:szCs w:val="20"/>
        </w:rPr>
        <w:t>（</w:t>
      </w:r>
      <w:r>
        <w:rPr>
          <w:rFonts w:ascii="Verdana" w:eastAsia="Songti SC" w:hAnsi="Verdana" w:cs="Verdana"/>
          <w:color w:val="262626"/>
          <w:sz w:val="20"/>
          <w:szCs w:val="20"/>
        </w:rPr>
        <w:t>4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）具有报警功能，高低温报警、故障报警、意外断电报警、安全锁功能等。</w:t>
      </w:r>
    </w:p>
    <w:p w:rsidR="00AC4A4E" w:rsidRPr="00E14330" w:rsidRDefault="00AC4A4E" w:rsidP="00E14330">
      <w:pPr>
        <w:autoSpaceDE w:val="0"/>
        <w:autoSpaceDN w:val="0"/>
        <w:adjustRightInd w:val="0"/>
        <w:rPr>
          <w:rFonts w:ascii="Verdana" w:eastAsia="Songti SC" w:hAnsi="Verdana" w:cs="Times New Roman"/>
          <w:b/>
          <w:bCs/>
          <w:color w:val="262626"/>
          <w:sz w:val="20"/>
          <w:szCs w:val="20"/>
        </w:rPr>
      </w:pPr>
      <w:r>
        <w:rPr>
          <w:rFonts w:ascii="Verdana" w:eastAsia="Songti SC" w:hAnsi="Verdana" w:cs="Songti SC" w:hint="eastAsia"/>
          <w:b/>
          <w:bCs/>
          <w:color w:val="262626"/>
          <w:sz w:val="20"/>
          <w:szCs w:val="20"/>
        </w:rPr>
        <w:t>二</w:t>
      </w:r>
      <w:r w:rsidRPr="00E14330">
        <w:rPr>
          <w:rFonts w:ascii="Verdana" w:eastAsia="Songti SC" w:hAnsi="Verdana" w:cs="Songti SC" w:hint="eastAsia"/>
          <w:b/>
          <w:bCs/>
          <w:color w:val="262626"/>
          <w:sz w:val="20"/>
          <w:szCs w:val="20"/>
        </w:rPr>
        <w:t>、</w:t>
      </w:r>
      <w:r>
        <w:rPr>
          <w:rFonts w:ascii="Verdana" w:eastAsia="Songti SC" w:hAnsi="Verdana" w:cs="Songti SC" w:hint="eastAsia"/>
          <w:b/>
          <w:bCs/>
          <w:color w:val="262626"/>
          <w:sz w:val="20"/>
          <w:szCs w:val="20"/>
        </w:rPr>
        <w:t>充气式恒温仪</w:t>
      </w:r>
      <w:r w:rsidRPr="00E14330">
        <w:rPr>
          <w:rFonts w:ascii="Verdana" w:eastAsia="Songti SC" w:hAnsi="Verdana" w:cs="Songti SC" w:hint="eastAsia"/>
          <w:b/>
          <w:bCs/>
          <w:color w:val="262626"/>
          <w:sz w:val="20"/>
          <w:szCs w:val="20"/>
        </w:rPr>
        <w:t>采购需求：</w:t>
      </w:r>
    </w:p>
    <w:p w:rsidR="00AC4A4E" w:rsidRDefault="00AC4A4E" w:rsidP="001266FE">
      <w:pPr>
        <w:autoSpaceDE w:val="0"/>
        <w:autoSpaceDN w:val="0"/>
        <w:adjustRightInd w:val="0"/>
        <w:rPr>
          <w:rFonts w:ascii="Verdana" w:eastAsia="Songti SC" w:hAnsi="Verdana" w:cs="Times New Roman"/>
          <w:color w:val="262626"/>
          <w:sz w:val="20"/>
          <w:szCs w:val="20"/>
        </w:rPr>
      </w:pPr>
      <w:r>
        <w:rPr>
          <w:rFonts w:ascii="Verdana" w:eastAsia="Songti SC" w:hAnsi="Verdana" w:cs="Verdana"/>
          <w:color w:val="262626"/>
          <w:sz w:val="20"/>
          <w:szCs w:val="20"/>
        </w:rPr>
        <w:t>1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、用途：用于危重患者体温保护；</w:t>
      </w:r>
    </w:p>
    <w:p w:rsidR="00AC4A4E" w:rsidRDefault="00AC4A4E" w:rsidP="001266FE">
      <w:pPr>
        <w:autoSpaceDE w:val="0"/>
        <w:autoSpaceDN w:val="0"/>
        <w:adjustRightInd w:val="0"/>
        <w:rPr>
          <w:rFonts w:ascii="Verdana" w:eastAsia="Songti SC" w:hAnsi="Verdana" w:cs="Times New Roman"/>
          <w:color w:val="262626"/>
          <w:sz w:val="20"/>
          <w:szCs w:val="20"/>
        </w:rPr>
      </w:pPr>
      <w:r>
        <w:rPr>
          <w:rFonts w:ascii="Verdana" w:eastAsia="Songti SC" w:hAnsi="Verdana" w:cs="Verdana"/>
          <w:color w:val="262626"/>
          <w:sz w:val="20"/>
          <w:szCs w:val="20"/>
        </w:rPr>
        <w:t>2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、相关技术要求</w:t>
      </w:r>
    </w:p>
    <w:p w:rsidR="00AC4A4E" w:rsidRDefault="00AC4A4E" w:rsidP="001266FE">
      <w:pPr>
        <w:autoSpaceDE w:val="0"/>
        <w:autoSpaceDN w:val="0"/>
        <w:adjustRightInd w:val="0"/>
        <w:rPr>
          <w:rFonts w:ascii="Verdana" w:eastAsia="Songti SC" w:hAnsi="Verdana" w:cs="Times New Roman"/>
          <w:color w:val="262626"/>
          <w:sz w:val="20"/>
          <w:szCs w:val="20"/>
        </w:rPr>
      </w:pPr>
      <w:r>
        <w:rPr>
          <w:rFonts w:ascii="Verdana" w:eastAsia="Songti SC" w:hAnsi="Verdana" w:cs="Songti SC" w:hint="eastAsia"/>
          <w:color w:val="262626"/>
          <w:sz w:val="20"/>
          <w:szCs w:val="20"/>
        </w:rPr>
        <w:t>（</w:t>
      </w:r>
      <w:r>
        <w:rPr>
          <w:rFonts w:ascii="Verdana" w:eastAsia="Songti SC" w:hAnsi="Verdana" w:cs="Verdana"/>
          <w:color w:val="262626"/>
          <w:sz w:val="20"/>
          <w:szCs w:val="20"/>
        </w:rPr>
        <w:t>1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）重量轻、噪音小，可独立放置手术床旁，使用方便。</w:t>
      </w:r>
    </w:p>
    <w:p w:rsidR="00AC4A4E" w:rsidRDefault="00AC4A4E" w:rsidP="00E14330">
      <w:pPr>
        <w:rPr>
          <w:rFonts w:ascii="Verdana" w:eastAsia="Songti SC" w:hAnsi="Verdana" w:cs="Times New Roman"/>
          <w:color w:val="262626"/>
          <w:sz w:val="20"/>
          <w:szCs w:val="20"/>
        </w:rPr>
      </w:pPr>
      <w:r>
        <w:rPr>
          <w:rFonts w:ascii="Verdana" w:eastAsia="Songti SC" w:hAnsi="Verdana" w:cs="Songti SC" w:hint="eastAsia"/>
          <w:color w:val="262626"/>
          <w:sz w:val="20"/>
          <w:szCs w:val="20"/>
        </w:rPr>
        <w:t>（</w:t>
      </w:r>
      <w:r>
        <w:rPr>
          <w:rFonts w:ascii="Verdana" w:eastAsia="Songti SC" w:hAnsi="Verdana" w:cs="Verdana"/>
          <w:color w:val="262626"/>
          <w:sz w:val="20"/>
          <w:szCs w:val="20"/>
        </w:rPr>
        <w:t>2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）温度设置及温度控制：可选温度至少四档常用，误差不超过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±</w:t>
      </w:r>
      <w:r>
        <w:rPr>
          <w:rFonts w:ascii="Verdana" w:eastAsia="Songti SC" w:hAnsi="Verdana" w:cs="Verdana"/>
          <w:color w:val="262626"/>
          <w:sz w:val="20"/>
          <w:szCs w:val="20"/>
        </w:rPr>
        <w:t>1</w:t>
      </w:r>
      <w:hyperlink r:id="rId6" w:tgtFrame="_blank" w:history="1">
        <w:r w:rsidRPr="00E14330">
          <w:rPr>
            <w:rFonts w:ascii="Cambria Math" w:eastAsia="Songti SC" w:hAnsi="Cambria Math" w:cs="Cambria Math"/>
            <w:color w:val="262626"/>
          </w:rPr>
          <w:t>℃</w:t>
        </w:r>
      </w:hyperlink>
      <w:r>
        <w:rPr>
          <w:rFonts w:ascii="Verdana" w:eastAsia="Songti SC" w:hAnsi="Verdana" w:cs="Songti SC" w:hint="eastAsia"/>
          <w:color w:val="262626"/>
          <w:sz w:val="20"/>
          <w:szCs w:val="20"/>
        </w:rPr>
        <w:t>，温度输出要求精确设定温度。</w:t>
      </w:r>
    </w:p>
    <w:p w:rsidR="00AC4A4E" w:rsidRDefault="00AC4A4E" w:rsidP="00E14330">
      <w:pPr>
        <w:rPr>
          <w:rFonts w:cs="Times New Roman"/>
        </w:rPr>
      </w:pPr>
      <w:r>
        <w:rPr>
          <w:rFonts w:ascii="Verdana" w:eastAsia="Songti SC" w:hAnsi="Verdana" w:cs="Songti SC" w:hint="eastAsia"/>
          <w:color w:val="262626"/>
          <w:sz w:val="20"/>
          <w:szCs w:val="20"/>
        </w:rPr>
        <w:t>（</w:t>
      </w:r>
      <w:r>
        <w:rPr>
          <w:rFonts w:ascii="Verdana" w:eastAsia="Songti SC" w:hAnsi="Verdana" w:cs="Verdana"/>
          <w:color w:val="262626"/>
          <w:sz w:val="20"/>
          <w:szCs w:val="20"/>
        </w:rPr>
        <w:t>3</w:t>
      </w:r>
      <w:r>
        <w:rPr>
          <w:rFonts w:ascii="Verdana" w:eastAsia="Songti SC" w:hAnsi="Verdana" w:cs="Songti SC" w:hint="eastAsia"/>
          <w:color w:val="262626"/>
          <w:sz w:val="20"/>
          <w:szCs w:val="20"/>
        </w:rPr>
        <w:t>）过温报警功能。</w:t>
      </w:r>
    </w:p>
    <w:p w:rsidR="00AC4A4E" w:rsidRPr="001266FE" w:rsidRDefault="00AC4A4E" w:rsidP="001266FE">
      <w:pPr>
        <w:autoSpaceDE w:val="0"/>
        <w:autoSpaceDN w:val="0"/>
        <w:adjustRightInd w:val="0"/>
        <w:rPr>
          <w:rFonts w:ascii="Verdana" w:eastAsia="Songti SC" w:hAnsi="Verdana" w:cs="Times New Roman"/>
          <w:color w:val="262626"/>
          <w:sz w:val="20"/>
          <w:szCs w:val="20"/>
        </w:rPr>
      </w:pPr>
    </w:p>
    <w:p w:rsidR="00AC4A4E" w:rsidRPr="001266FE" w:rsidRDefault="00AC4A4E" w:rsidP="001266FE">
      <w:pPr>
        <w:autoSpaceDE w:val="0"/>
        <w:autoSpaceDN w:val="0"/>
        <w:adjustRightInd w:val="0"/>
        <w:rPr>
          <w:rFonts w:cs="Times New Roman"/>
          <w:sz w:val="15"/>
          <w:szCs w:val="15"/>
        </w:rPr>
      </w:pPr>
    </w:p>
    <w:sectPr w:rsidR="00AC4A4E" w:rsidRPr="001266FE" w:rsidSect="00AE7E09">
      <w:footerReference w:type="default" r:id="rId7"/>
      <w:pgSz w:w="11906" w:h="16838"/>
      <w:pgMar w:top="1418" w:right="1418" w:bottom="1418" w:left="1418" w:header="680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4E" w:rsidRDefault="00AC4A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4A4E" w:rsidRDefault="00AC4A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4E" w:rsidRDefault="00AC4A4E" w:rsidP="004F7D75">
    <w:pPr>
      <w:pStyle w:val="Footer"/>
      <w:ind w:right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4E" w:rsidRDefault="00AC4A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4A4E" w:rsidRDefault="00AC4A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6FE"/>
    <w:rsid w:val="000B1A8B"/>
    <w:rsid w:val="000D1B39"/>
    <w:rsid w:val="001266FE"/>
    <w:rsid w:val="00144491"/>
    <w:rsid w:val="0024195C"/>
    <w:rsid w:val="003610C3"/>
    <w:rsid w:val="003C26B4"/>
    <w:rsid w:val="00420F78"/>
    <w:rsid w:val="004F7D75"/>
    <w:rsid w:val="00577505"/>
    <w:rsid w:val="00640B27"/>
    <w:rsid w:val="00882A4D"/>
    <w:rsid w:val="009558D7"/>
    <w:rsid w:val="00AC4A4E"/>
    <w:rsid w:val="00AE7E09"/>
    <w:rsid w:val="00E14330"/>
    <w:rsid w:val="00F9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0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1266FE"/>
  </w:style>
  <w:style w:type="paragraph" w:styleId="Footer">
    <w:name w:val="footer"/>
    <w:basedOn w:val="Normal"/>
    <w:link w:val="FooterChar"/>
    <w:uiPriority w:val="99"/>
    <w:rsid w:val="001266F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66FE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E143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-QLvn_1KRl6yJxM9uCjyAkocbV9KfwjCESv4kOe-hCzv9GfCzU2bUe0u7a9P97QBkj0GiyF-WfQ5xosyURcp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63</Words>
  <Characters>361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彬</dc:creator>
  <cp:keywords/>
  <dc:description/>
  <cp:lastModifiedBy>刘斌</cp:lastModifiedBy>
  <cp:revision>4</cp:revision>
  <dcterms:created xsi:type="dcterms:W3CDTF">2019-05-22T02:17:00Z</dcterms:created>
  <dcterms:modified xsi:type="dcterms:W3CDTF">2019-05-23T03:42:00Z</dcterms:modified>
</cp:coreProperties>
</file>