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铜陵市妇幼保健院硕士研究生招聘公告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铜陵市妇幼保健院（市第四人民医院、市妇幼保健计划生育服务中心），是一所集医疗、保健、计划生育、预防、教学、科研、康复于一体的三级甲等妇幼保健院。医院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铜安徽医科大学教学医院、铜陵职业技术学院附属医院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陵市妇幼保健医疗联合体牵头医院，为国家级儿童早期发展示范基地、国家级脑瘫抢救性康复项目定点机构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安徽省妇幼保健实习基地、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省新生儿重症监护(NICU)专科护士培训基地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安徽省儿童健康管理联盟单位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是铜陵市产前诊断中心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铜陵市危重新生儿转诊中心、铜陵市危重孕产妇转诊中心。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根据医院业务发展的需要，现面向社会公开招聘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硕士研究生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人，具体公告如下：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59" w:leftChars="266"/>
        <w:jc w:val="left"/>
        <w:textAlignment w:val="auto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遵循公开、平等、竞争、择优的原则。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招聘计划</w:t>
      </w:r>
    </w:p>
    <w:tbl>
      <w:tblPr>
        <w:tblStyle w:val="2"/>
        <w:tblpPr w:leftFromText="180" w:rightFromText="180" w:vertAnchor="text" w:horzAnchor="page" w:tblpX="1760" w:tblpY="482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616"/>
        <w:gridCol w:w="884"/>
        <w:gridCol w:w="1576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中医妇科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中医儿科学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儿少卫生与妇幼保健学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外科学（乳腺方向）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3" w:firstLine="0" w:firstLineChars="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3" w:firstLine="0" w:firstLineChars="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1．有较强事业心和责任感，遵纪守法、品行端正，具备较好的综合素质和履行职责的岗位能力。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2．身体健康，能够胜任所从事岗位工作。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3．满足招聘计划中的学历、专业、年龄、资质等具体要求。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4．年龄以身份证出生时间为准。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四、报名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采取网络报名的形式，即日起报名人员可下载</w:t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《铜陵市妇幼保健院招聘报名表》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（详见附件一</w:t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），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"mailto:填写完毕后发送至电子邮箱tlsfybjy@163.com）。" </w:instrText>
      </w:r>
      <w:r>
        <w:rPr>
          <w:sz w:val="32"/>
          <w:szCs w:val="32"/>
        </w:rPr>
        <w:fldChar w:fldCharType="separate"/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填写完毕后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与本人学历学位（应届毕业生可提供高校毕业生就业推荐表）、资格证等材料电子版</w:t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发送至报名邮箱tlsfybjy@163.com，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邮件主题格式：报考岗位+专业+姓名</w:t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。</w:t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fldChar w:fldCharType="end"/>
      </w:r>
      <w:r>
        <w:rPr>
          <w:rStyle w:val="4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报名截止时间另行通知。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考试方式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具体考试方式和时间另行通知。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六、政策咨询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铜陵市妇幼保健院 人力资源部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0562-2101186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QQ交流群：809871985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铜陵市妇幼保健院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2021年11月19日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5EC91"/>
    <w:multiLevelType w:val="singleLevel"/>
    <w:tmpl w:val="FAA5EC9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605E"/>
    <w:rsid w:val="016E3DF7"/>
    <w:rsid w:val="047E463F"/>
    <w:rsid w:val="078D24D1"/>
    <w:rsid w:val="0C427849"/>
    <w:rsid w:val="2B4B605E"/>
    <w:rsid w:val="3AD05E8B"/>
    <w:rsid w:val="422102AB"/>
    <w:rsid w:val="4D531B6F"/>
    <w:rsid w:val="53AF363D"/>
    <w:rsid w:val="680A6018"/>
    <w:rsid w:val="6E6B52B6"/>
    <w:rsid w:val="747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  <w:vertAlign w:val="baselin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2021-11-04T03:07:00Z</dcterms:created>
  <dc:creator>邵俊如</dc:creator>
  <cp:lastModifiedBy>邵俊如</cp:lastModifiedBy>
  <dcterms:modified xsi:type="dcterms:W3CDTF">2021-11-19T08:32:25Z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5E79939568BE453385EA0A3824AC18C5</vt:lpwstr>
  </property>
</Properties>
</file>